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sz w:val="32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2"/>
        </w:rPr>
        <w:t>附件1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中职学校2024年活动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开展情况统计表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rPr>
          <w:rFonts w:ascii="宋体" w:hAnsi="宋体" w:eastAsia="宋体" w:cs="仿宋_GB2312"/>
          <w:szCs w:val="22"/>
        </w:rPr>
      </w:pP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 xml:space="preserve"> 教育局（盖章）</w:t>
      </w:r>
    </w:p>
    <w:tbl>
      <w:tblPr>
        <w:tblStyle w:val="4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32"/>
        <w:gridCol w:w="430"/>
        <w:gridCol w:w="941"/>
        <w:gridCol w:w="826"/>
        <w:gridCol w:w="1762"/>
        <w:gridCol w:w="475"/>
        <w:gridCol w:w="1289"/>
        <w:gridCol w:w="1763"/>
        <w:gridCol w:w="558"/>
        <w:gridCol w:w="1348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中职学校数</w:t>
            </w:r>
          </w:p>
        </w:tc>
        <w:tc>
          <w:tcPr>
            <w:tcW w:w="5291" w:type="dxa"/>
            <w:gridSpan w:val="5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中职在校生数</w:t>
            </w:r>
          </w:p>
        </w:tc>
        <w:tc>
          <w:tcPr>
            <w:tcW w:w="5437" w:type="dxa"/>
            <w:gridSpan w:val="4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系列活动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市级层面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是否开展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举办校级活动中职学校数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中职校级活动总数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参与校级活动中职学生数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庆祝新中国成立75周年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宣传教育活动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“未来工匠”读书行动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职教学生读党报活动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“劳模工匠进校园”行动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技能传承中华优秀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传统文化活动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“文明风采”活动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服务中小学劳动教育、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职业体验情况</w:t>
            </w:r>
          </w:p>
        </w:tc>
        <w:tc>
          <w:tcPr>
            <w:tcW w:w="11160" w:type="dxa"/>
            <w:gridSpan w:val="10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本地区有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所职业学校服务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所中小学开展了劳动教育、职业体验，中小学生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人次参与。</w:t>
            </w:r>
          </w:p>
        </w:tc>
      </w:tr>
    </w:tbl>
    <w:p>
      <w:pPr>
        <w:widowControl/>
        <w:overflowPunct/>
        <w:jc w:val="left"/>
        <w:rPr>
          <w:rFonts w:hint="eastAsia" w:ascii="黑体" w:hAnsi="黑体" w:eastAsia="黑体" w:cs="黑体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附件2</w:t>
      </w:r>
    </w:p>
    <w:p>
      <w:pPr>
        <w:overflowPunct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高职学校2024年活动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开展情况统计表</w:t>
      </w:r>
    </w:p>
    <w:p>
      <w:pPr>
        <w:overflowPunct w:val="0"/>
        <w:snapToGrid w:val="0"/>
        <w:rPr>
          <w:rFonts w:ascii="等线" w:hAnsi="等线" w:eastAsia="黑体" w:cs="Times New Roman"/>
          <w:szCs w:val="21"/>
        </w:rPr>
      </w:pPr>
    </w:p>
    <w:p>
      <w:pPr>
        <w:overflowPunct w:val="0"/>
        <w:rPr>
          <w:rFonts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>学校（盖章）</w:t>
      </w:r>
    </w:p>
    <w:tbl>
      <w:tblPr>
        <w:tblStyle w:val="4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32"/>
        <w:gridCol w:w="430"/>
        <w:gridCol w:w="1007"/>
        <w:gridCol w:w="760"/>
        <w:gridCol w:w="1762"/>
        <w:gridCol w:w="1764"/>
        <w:gridCol w:w="1763"/>
        <w:gridCol w:w="190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在校生数</w:t>
            </w:r>
          </w:p>
        </w:tc>
        <w:tc>
          <w:tcPr>
            <w:tcW w:w="12492" w:type="dxa"/>
            <w:gridSpan w:val="9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系列活动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高职校级活动总数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参与校级活动高职学生数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庆祝新中国成立75周年</w:t>
            </w:r>
          </w:p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宣传教育活动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“未来工匠”读书行动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职教学生读党报活动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—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“劳模工匠进校园”行动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技能传承中华优秀 传统文化活动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4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“文明风采”活动</w:t>
            </w:r>
          </w:p>
        </w:tc>
        <w:tc>
          <w:tcPr>
            <w:tcW w:w="4286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服务中小学劳动教育、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职业体验情况</w:t>
            </w:r>
          </w:p>
        </w:tc>
        <w:tc>
          <w:tcPr>
            <w:tcW w:w="11160" w:type="dxa"/>
            <w:gridSpan w:val="8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本校服务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所中小学开展了劳动教育、职业体验，中小学生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人次参与。</w:t>
            </w:r>
          </w:p>
        </w:tc>
      </w:tr>
    </w:tbl>
    <w:p>
      <w:pPr>
        <w:overflowPunct w:val="0"/>
        <w:snapToGrid w:val="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注：高职学校（含本科层次职业学校）。</w:t>
      </w:r>
    </w:p>
    <w:p>
      <w:pPr>
        <w:overflowPunct w:val="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附件3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2024年活动优秀案例视频推荐汇总表</w:t>
      </w:r>
    </w:p>
    <w:p>
      <w:pPr>
        <w:overflowPunct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rPr>
          <w:rFonts w:ascii="宋体" w:hAnsi="宋体" w:eastAsia="宋体" w:cs="仿宋_GB2312"/>
          <w:bCs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教育局/高职院校（盖章）：</w:t>
      </w: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 xml:space="preserve">  填表人：</w:t>
      </w: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>联系电话：</w:t>
      </w: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</w:t>
      </w:r>
    </w:p>
    <w:tbl>
      <w:tblPr>
        <w:tblStyle w:val="3"/>
        <w:tblW w:w="16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2410"/>
        <w:gridCol w:w="3685"/>
        <w:gridCol w:w="2460"/>
        <w:gridCol w:w="1608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主要内容（限1</w:t>
            </w:r>
            <w:r>
              <w:rPr>
                <w:rFonts w:ascii="宋体" w:hAnsi="宋体" w:eastAsia="宋体" w:cs="楷体_GB2312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庆祝新中国成立75周年宣传教育活动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“未来工匠”读书行动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职教学生读党报活动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“劳模工匠进校园”行动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技能传承中华优秀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传统文化活动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“文明风采”活动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480" w:hanging="480" w:hangingChars="20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注：</w:t>
      </w:r>
      <w:r>
        <w:rPr>
          <w:rFonts w:ascii="宋体" w:hAnsi="宋体" w:eastAsia="宋体" w:cs="Times New Roman"/>
          <w:sz w:val="24"/>
          <w:szCs w:val="24"/>
        </w:rPr>
        <w:t>1.活</w:t>
      </w:r>
      <w:r>
        <w:rPr>
          <w:rFonts w:hint="eastAsia" w:ascii="宋体" w:hAnsi="宋体" w:eastAsia="宋体" w:cs="仿宋_GB2312"/>
          <w:sz w:val="24"/>
          <w:szCs w:val="24"/>
        </w:rPr>
        <w:t>动优秀案例主要包括学校的品牌性活动、典型做法和经验。</w:t>
      </w:r>
    </w:p>
    <w:p>
      <w:pPr>
        <w:snapToGrid w:val="0"/>
        <w:ind w:left="420" w:leftChars="200" w:firstLine="6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2.案例</w:t>
      </w:r>
      <w:r>
        <w:rPr>
          <w:rFonts w:hint="eastAsia" w:ascii="宋体" w:hAnsi="宋体" w:eastAsia="宋体" w:cs="仿宋_GB2312"/>
          <w:sz w:val="24"/>
          <w:szCs w:val="24"/>
        </w:rPr>
        <w:t>视频主要呈现学校有关活动实况，介绍经验做法、成效等方面内容，适宜播放展示和宣传推广，应附说明文档、活动方案、活动现场图片（附简要图注，图片文件大小不低于</w:t>
      </w:r>
      <w:r>
        <w:rPr>
          <w:rFonts w:ascii="宋体" w:hAnsi="宋体" w:eastAsia="宋体" w:cs="Times New Roman"/>
          <w:sz w:val="24"/>
          <w:szCs w:val="24"/>
        </w:rPr>
        <w:t>2MB</w:t>
      </w:r>
      <w:r>
        <w:rPr>
          <w:rFonts w:hint="eastAsia" w:ascii="宋体" w:hAnsi="宋体" w:eastAsia="宋体" w:cs="仿宋_GB2312"/>
          <w:sz w:val="24"/>
          <w:szCs w:val="24"/>
        </w:rPr>
        <w:t>）。</w:t>
      </w:r>
    </w:p>
    <w:p>
      <w:pPr>
        <w:widowControl/>
        <w:overflowPunct/>
        <w:jc w:val="left"/>
        <w:rPr>
          <w:rFonts w:hint="eastAsia" w:ascii="黑体" w:hAnsi="黑体" w:eastAsia="黑体" w:cs="黑体"/>
          <w:sz w:val="32"/>
          <w:szCs w:val="22"/>
        </w:rPr>
      </w:pPr>
      <w:r>
        <w:rPr>
          <w:rFonts w:ascii="仿宋_GB2312" w:hAnsi="仿宋_GB2312" w:eastAsia="等线" w:cs="仿宋_GB2312"/>
          <w:sz w:val="24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附件4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  <w:r>
        <w:rPr>
          <w:rFonts w:hint="eastAsia" w:ascii="等线" w:hAnsi="等线" w:eastAsia="方正小标宋简体" w:cs="Times New Roman"/>
          <w:sz w:val="44"/>
          <w:szCs w:val="44"/>
        </w:rPr>
        <w:t>活动负责人和联系人统计表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</w:p>
    <w:p>
      <w:pPr>
        <w:overflowPunct w:val="0"/>
        <w:rPr>
          <w:rFonts w:ascii="仿宋_GB2312" w:hAnsi="仿宋_GB2312" w:eastAsia="等线" w:cs="仿宋_GB2312"/>
          <w:bCs/>
          <w:sz w:val="24"/>
          <w:szCs w:val="24"/>
          <w:u w:val="single"/>
        </w:rPr>
      </w:pPr>
    </w:p>
    <w:p>
      <w:pPr>
        <w:overflowPunct w:val="0"/>
        <w:ind w:firstLine="280" w:firstLineChars="100"/>
        <w:rPr>
          <w:rFonts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仿宋_GB2312"/>
          <w:bCs/>
          <w:sz w:val="28"/>
          <w:szCs w:val="28"/>
        </w:rPr>
        <w:t>教育局/高职院校（盖章）</w:t>
      </w:r>
    </w:p>
    <w:tbl>
      <w:tblPr>
        <w:tblStyle w:val="3"/>
        <w:tblW w:w="13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8"/>
        <w:gridCol w:w="1559"/>
        <w:gridCol w:w="1493"/>
        <w:gridCol w:w="1626"/>
        <w:gridCol w:w="1417"/>
        <w:gridCol w:w="153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8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地市/高职院校名称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93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负责人职务</w:t>
            </w:r>
          </w:p>
        </w:tc>
        <w:tc>
          <w:tcPr>
            <w:tcW w:w="1626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负责人手机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1544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8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2yZfmAQAAxwMAAA4AAABkcnMvZTJvRG9jLnhtbK1TzY7TMBC+I/EO&#10;lu802a5YVVHTFVAtQkKAtPAAruM0lvynGbdJeQB4A05cuPNcfQ7GTtJFy2UPXJLx/Hwz3+fx+naw&#10;hh0VoPau5leLkjPlpG+029f8y+e7FyvOMArXCOOdqvlJIb/dPH+27kOllr7zplHACMRh1YeadzGG&#10;qihQdsoKXPigHAVbD1ZEOsK+aED0hG5NsSzLm6L30ATwUiGSdzsG+YQITwH0baul2np5sMrFERWU&#10;EZEoYacD8k2etm2VjB/bFlVkpubENOYvNSF7l77FZi2qPYjQaTmNIJ4ywiNOVmhHTS9QWxEFO4D+&#10;B8pqCR59GxfS22IkkhUhFlflI23uOxFU5kJSY7iIjv8PVn44fgKmG9oEzpywdOHnH9/PP3+ff31j&#10;10mePmBFWfeB8uLw2g8pdfIjORProQWb/sSHUZzEPV3EVUNkMhWtlqtVSSFJsflAOMVDeQCMb5W3&#10;LBk1B7q9LKo4vsc4ps4pqZvzd9oY8ovKONbX/Ob6ZZkLLhECN456JBLjsMmKw26YGOx8cyJi9B6o&#10;YefhK2c9bUPNHS0/Z+adI7HT4swGzMZuNoSTVFjzyNlovonjgh0C6H2XVy7NiOHVId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RNsmX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zh-CN" w:eastAsia="zh-CN" w:bidi="ar-SA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NkYzFkMWQ0ZTVlY2FjZDk1MzgzNDk0NzRlOTAifQ=="/>
  </w:docVars>
  <w:rsids>
    <w:rsidRoot w:val="BFEF12A6"/>
    <w:rsid w:val="23FD55B9"/>
    <w:rsid w:val="279B08DB"/>
    <w:rsid w:val="31A91D68"/>
    <w:rsid w:val="6FCD05D4"/>
    <w:rsid w:val="6FFF04E5"/>
    <w:rsid w:val="9D971803"/>
    <w:rsid w:val="BFEF12A6"/>
    <w:rsid w:val="FBF4C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2024-06-05T08:11:00Z</dcterms:created>
  <dc:creator>user</dc:creator>
  <cp:lastModifiedBy>赫璐</cp:lastModifiedBy>
  <cp:lastPrinted>2024-06-06T15:32:35Z</cp:lastPrinted>
  <dcterms:modified xsi:type="dcterms:W3CDTF">2024-06-14T02:04:51Z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2807DB544A034B28A0B537950ADD18C7_13</vt:lpwstr>
  </property>
</Properties>
</file>