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Calibri" w:hAnsi="Calibri" w:eastAsia="宋体" w:cs="Times New Roman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1822" w:tblpY="542"/>
        <w:tblW w:w="53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88" w:rightChars="42"/>
              <w:jc w:val="center"/>
              <w:textAlignment w:val="auto"/>
              <w:rPr>
                <w:rFonts w:hint="eastAsia" w:ascii="黑体" w:hAnsi="黑体" w:eastAsia="黑体" w:cs="黑体"/>
                <w:bCs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Cs w:val="22"/>
              </w:rPr>
              <w:t>编号</w:t>
            </w:r>
          </w:p>
        </w:tc>
        <w:tc>
          <w:tcPr>
            <w:tcW w:w="4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黑体"/>
                <w:szCs w:val="22"/>
              </w:rPr>
            </w:pPr>
            <w:bookmarkStart w:id="0" w:name="PO_num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Cs w:val="22"/>
        </w:rPr>
      </w:pPr>
      <w:r>
        <w:rPr>
          <w:rFonts w:hint="eastAsia" w:ascii="黑体" w:hAnsi="黑体" w:eastAsia="黑体" w:cs="黑体"/>
          <w:szCs w:val="22"/>
        </w:rPr>
        <w:t xml:space="preserve">                                    </w:t>
      </w:r>
      <w:bookmarkStart w:id="1" w:name="PO_QRPic"/>
      <w:r>
        <w:rPr>
          <w:rFonts w:hint="eastAsia" w:ascii="黑体" w:hAnsi="黑体" w:eastAsia="黑体" w:cs="黑体"/>
          <w:szCs w:val="22"/>
        </w:rPr>
        <w:t xml:space="preserve"> 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Calibri" w:hAnsi="Calibri" w:eastAsia="宋体" w:cs="Times New Roman"/>
          <w:szCs w:val="22"/>
        </w:rPr>
      </w:pPr>
      <w:r>
        <w:rPr>
          <w:rFonts w:ascii="Calibri" w:hAnsi="Calibri" w:eastAsia="宋体" w:cs="Times New Roman"/>
          <w:szCs w:val="22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Calibri" w:hAnsi="Calibri" w:eastAsia="宋体" w:cs="Times New Roman"/>
          <w:szCs w:val="22"/>
        </w:rPr>
      </w:pPr>
      <w:r>
        <w:rPr>
          <w:rFonts w:ascii="Calibri" w:hAnsi="Calibri" w:eastAsia="宋体" w:cs="Times New Roman"/>
          <w:szCs w:val="22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ascii="宋体" w:hAnsi="宋体" w:eastAsia="宋体" w:cs="Times New Roman"/>
          <w:spacing w:val="40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4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辽宁省中小学职业启蒙课程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黑体" w:cs="Times New Roman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黑体" w:cs="Times New Roman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黑体" w:cs="Times New Roman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92" w:firstLineChars="310"/>
        <w:textAlignment w:val="auto"/>
        <w:rPr>
          <w:rFonts w:hint="eastAsia" w:ascii="黑体" w:hAnsi="黑体" w:eastAsia="黑体" w:cs="黑体"/>
          <w:sz w:val="32"/>
          <w:szCs w:val="22"/>
          <w:u w:val="single"/>
        </w:rPr>
      </w:pPr>
      <w:r>
        <w:rPr>
          <w:rFonts w:hint="eastAsia" w:ascii="黑体" w:hAnsi="黑体" w:eastAsia="黑体" w:cs="黑体"/>
          <w:sz w:val="32"/>
          <w:szCs w:val="22"/>
        </w:rPr>
        <w:t xml:space="preserve">职业指向 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 xml:space="preserve"> </w:t>
      </w:r>
      <w:bookmarkStart w:id="2" w:name="_GoBack"/>
      <w:bookmarkEnd w:id="2"/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          </w:t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92" w:firstLineChars="310"/>
        <w:textAlignment w:val="auto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 xml:space="preserve">课程负责人 </w:t>
      </w:r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            </w:t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92" w:firstLineChars="310"/>
        <w:textAlignment w:val="auto"/>
        <w:rPr>
          <w:rFonts w:hint="eastAsia" w:ascii="黑体" w:hAnsi="黑体" w:eastAsia="黑体" w:cs="黑体"/>
          <w:sz w:val="32"/>
          <w:szCs w:val="22"/>
          <w:u w:val="single"/>
        </w:rPr>
      </w:pPr>
      <w:r>
        <w:rPr>
          <w:rFonts w:hint="eastAsia" w:ascii="黑体" w:hAnsi="黑体" w:eastAsia="黑体" w:cs="黑体"/>
          <w:sz w:val="32"/>
          <w:szCs w:val="22"/>
        </w:rPr>
        <w:t>申报学校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盖章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          </w:t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92" w:firstLineChars="310"/>
        <w:textAlignment w:val="auto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填表日期</w:t>
      </w:r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           </w:t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>年</w:t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>月</w:t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ab/>
      </w:r>
      <w:r>
        <w:rPr>
          <w:rFonts w:hint="eastAsia" w:ascii="黑体" w:hAnsi="黑体" w:eastAsia="黑体" w:cs="黑体"/>
          <w:sz w:val="32"/>
          <w:szCs w:val="22"/>
          <w:u w:val="single"/>
        </w:rPr>
        <w:t xml:space="preserve">日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2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2"/>
        </w:rPr>
        <w:t>辽宁省教育厅制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2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2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2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22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 w:val="0"/>
          <w:sz w:val="32"/>
          <w:szCs w:val="2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 w:start="1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1.每所学校可申报多项职业启蒙课程，每项课程集中对应一个职业小类；每申报一项课程，应当填写一份申报书。封面右上角编号不填写，其余信息应与表1内容一致。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2.申报一项课程需从整体角度填写“表1课程纲要”，课程中每一具体项目对应填写一份“表2 项目设计”，并按项目序号编为“表2-×”。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3.职业指向：填写《中华人民共和国职业分类大典（2015年版）》中的“小类”编号和职业名称，跨职业小类的，请选最主要的小类填写。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4.同时服务学校数量：根据课程的内容容量、耗材用量等条件，填写每一次开课能够同时服务的中小学校数量，单位：校。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5.申报学校：填写课程负责人所在学校全称。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学校类型：仅限勾选1项。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7.负责人：填写真正负责组织、承担课程建设责任的领导者姓名及相关信息。不能承担实质性工作的，不得填写。联系电话确保畅通。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Calibri" w:hAnsi="Calibri" w:eastAsia="宋体" w:cs="Times New Roman"/>
          <w:szCs w:val="22"/>
        </w:rPr>
      </w:pPr>
      <w:r>
        <w:rPr>
          <w:rFonts w:ascii="Calibri" w:hAnsi="Calibri" w:eastAsia="宋体" w:cs="Times New Roman"/>
          <w:szCs w:val="2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表1 课程概况</w:t>
      </w:r>
    </w:p>
    <w:tbl>
      <w:tblPr>
        <w:tblStyle w:val="5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348"/>
        <w:gridCol w:w="361"/>
        <w:gridCol w:w="141"/>
        <w:gridCol w:w="2"/>
        <w:gridCol w:w="690"/>
        <w:gridCol w:w="526"/>
        <w:gridCol w:w="241"/>
        <w:gridCol w:w="427"/>
        <w:gridCol w:w="524"/>
        <w:gridCol w:w="171"/>
        <w:gridCol w:w="499"/>
        <w:gridCol w:w="39"/>
        <w:gridCol w:w="1155"/>
        <w:gridCol w:w="121"/>
        <w:gridCol w:w="992"/>
        <w:gridCol w:w="8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职业指向</w:t>
            </w:r>
          </w:p>
        </w:tc>
        <w:tc>
          <w:tcPr>
            <w:tcW w:w="14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小类编号</w:t>
            </w:r>
          </w:p>
        </w:tc>
        <w:tc>
          <w:tcPr>
            <w:tcW w:w="16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职业名称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同时服务学校数量</w:t>
            </w:r>
          </w:p>
        </w:tc>
        <w:tc>
          <w:tcPr>
            <w:tcW w:w="737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right="1304" w:rightChars="621"/>
              <w:jc w:val="right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申报学校</w:t>
            </w:r>
          </w:p>
        </w:tc>
        <w:tc>
          <w:tcPr>
            <w:tcW w:w="31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学校类型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Segoe UI Emoji" w:hAnsi="Segoe UI Emoji" w:eastAsia="Segoe UI Emoji" w:cs="Segoe UI Emoji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中职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Segoe UI Emoji" w:hAnsi="Segoe UI Emoji" w:eastAsia="Segoe UI Emoji" w:cs="Segoe UI Emoji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高职专科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Segoe UI Emoji" w:hAnsi="Segoe UI Emoji" w:eastAsia="Segoe UI Emoji" w:cs="Segoe UI Emoji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高职本科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Segoe UI Emoji" w:hAnsi="Segoe UI Emoji" w:eastAsia="Segoe UI Emoji" w:cs="Segoe UI Emoji"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负责人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职称</w:t>
            </w:r>
          </w:p>
        </w:tc>
        <w:tc>
          <w:tcPr>
            <w:tcW w:w="18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47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（总人数不超过15人）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18" w:type="dxa"/>
            <w:gridSpan w:val="2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  <w:tc>
          <w:tcPr>
            <w:tcW w:w="8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7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9639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一、课程目标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从学生发展的视角描述课程所要达到的总体目标，包括以下维度：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1.情感、态度与价值观目标（包含职业启蒙、劳动观、职业观的形成等）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2.</w:t>
            </w:r>
            <w:r>
              <w:rPr>
                <w:rFonts w:hint="eastAsia" w:ascii="Calibri" w:hAnsi="Calibri" w:eastAsia="宋体" w:cs="Times New Roman"/>
                <w:szCs w:val="24"/>
              </w:rPr>
              <w:t>过程与方法目标（包含实践体验、方法获得等）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3.知识与技能目标（包含知识理解、</w:t>
            </w:r>
            <w:r>
              <w:rPr>
                <w:rFonts w:hint="eastAsia" w:ascii="Calibri" w:hAnsi="Calibri" w:eastAsia="宋体" w:cs="Times New Roman"/>
                <w:szCs w:val="24"/>
                <w:highlight w:val="none"/>
              </w:rPr>
              <w:t>技能习得</w:t>
            </w:r>
            <w:r>
              <w:rPr>
                <w:rFonts w:hint="eastAsia" w:ascii="Calibri" w:hAnsi="Calibri" w:eastAsia="宋体" w:cs="Times New Roman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4" w:hRule="atLeast"/>
        </w:trPr>
        <w:tc>
          <w:tcPr>
            <w:tcW w:w="9639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二、项目安排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1.职业小类：本课程的职业指向，填写职业小类名称。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2.适用学段：填写模块所对应的学段。每项课程应涵盖所有学段。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3.模块：</w:t>
            </w: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原则上，</w:t>
            </w:r>
            <w:r>
              <w:rPr>
                <w:rFonts w:hint="eastAsia" w:ascii="Calibri" w:hAnsi="Calibri" w:eastAsia="宋体" w:cs="Times New Roman"/>
                <w:szCs w:val="24"/>
              </w:rPr>
              <w:t>每一学段至少包含一个模块。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4</w:t>
            </w:r>
            <w:r>
              <w:rPr>
                <w:rFonts w:hint="eastAsia" w:ascii="Calibri" w:hAnsi="Calibri" w:eastAsia="宋体" w:cs="Times New Roman"/>
                <w:szCs w:val="24"/>
              </w:rPr>
              <w:t>.项目：</w:t>
            </w: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原则上，</w:t>
            </w:r>
            <w:r>
              <w:rPr>
                <w:rFonts w:hint="eastAsia" w:ascii="Calibri" w:hAnsi="Calibri" w:eastAsia="宋体" w:cs="Times New Roman"/>
                <w:szCs w:val="24"/>
              </w:rPr>
              <w:t>每一模块至少包含三个项目。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5.</w:t>
            </w:r>
            <w:r>
              <w:rPr>
                <w:rFonts w:hint="eastAsia" w:ascii="Calibri" w:hAnsi="Calibri" w:eastAsia="宋体" w:cs="Times New Roman"/>
                <w:szCs w:val="24"/>
              </w:rPr>
              <w:t>类型：填写以下代码  A</w:t>
            </w:r>
            <w:r>
              <w:rPr>
                <w:rFonts w:ascii="Calibri" w:hAnsi="Calibri" w:eastAsia="宋体" w:cs="Times New Roman"/>
                <w:szCs w:val="24"/>
              </w:rPr>
              <w:t>.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观摩体验类 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4"/>
              </w:rPr>
              <w:t>B</w:t>
            </w:r>
            <w:r>
              <w:rPr>
                <w:rFonts w:ascii="Calibri" w:hAnsi="Calibri" w:eastAsia="宋体" w:cs="Times New Roman"/>
                <w:szCs w:val="24"/>
              </w:rPr>
              <w:t>.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实验探究类 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4"/>
              </w:rPr>
              <w:t>C.设计制作类  D.其他类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6.内容简介：填写项目内容、对场地及器材的要求，及所需开发的课程包材料等，每项不超过100字。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7.下列表格行数量不足可自行增加，并可适当调节列宽。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职业小类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适用学段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模块</w:t>
            </w:r>
            <w:r>
              <w:rPr>
                <w:rFonts w:hint="eastAsia" w:cs="Times New Roman"/>
                <w:szCs w:val="22"/>
                <w:lang w:val="en-US" w:eastAsia="zh-CN"/>
              </w:rPr>
              <w:t>名称</w:t>
            </w: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项目</w:t>
            </w:r>
          </w:p>
        </w:tc>
        <w:tc>
          <w:tcPr>
            <w:tcW w:w="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类型</w:t>
            </w:r>
          </w:p>
        </w:tc>
        <w:tc>
          <w:tcPr>
            <w:tcW w:w="42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内容简介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（含课程包材料，不超过100字）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三、项目统计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学段</w:t>
            </w:r>
          </w:p>
        </w:tc>
        <w:tc>
          <w:tcPr>
            <w:tcW w:w="1194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模块数量</w:t>
            </w:r>
          </w:p>
        </w:tc>
        <w:tc>
          <w:tcPr>
            <w:tcW w:w="667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合计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A类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B类</w:t>
            </w: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C类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第一学段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第二学段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第三学段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第</w:t>
            </w:r>
            <w:r>
              <w:rPr>
                <w:rFonts w:hint="eastAsia" w:cs="Times New Roman"/>
                <w:szCs w:val="21"/>
                <w:lang w:val="en-US" w:eastAsia="zh-CN"/>
              </w:rPr>
              <w:t>四</w:t>
            </w:r>
            <w:r>
              <w:rPr>
                <w:rFonts w:hint="eastAsia" w:ascii="Calibri" w:hAnsi="Calibri" w:eastAsia="宋体" w:cs="Times New Roman"/>
                <w:szCs w:val="21"/>
              </w:rPr>
              <w:t>学段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总计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/>
    <w:tbl>
      <w:tblPr>
        <w:tblStyle w:val="5"/>
        <w:tblpPr w:leftFromText="180" w:rightFromText="180" w:vertAnchor="text" w:tblpX="-2968" w:tblpY="32478"/>
        <w:tblOverlap w:val="never"/>
        <w:tblW w:w="1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2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ascii="Calibri" w:hAnsi="Calibri" w:eastAsia="宋体" w:cs="Times New Roman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表2</w:t>
      </w:r>
      <w:r>
        <w:rPr>
          <w:rFonts w:ascii="黑体" w:hAnsi="黑体" w:eastAsia="黑体" w:cs="Times New Roman"/>
          <w:sz w:val="32"/>
          <w:szCs w:val="32"/>
        </w:rPr>
        <w:t>-1</w:t>
      </w:r>
      <w:r>
        <w:rPr>
          <w:rFonts w:hint="eastAsia" w:ascii="黑体" w:hAnsi="黑体" w:eastAsia="黑体" w:cs="Times New Roman"/>
          <w:sz w:val="32"/>
          <w:szCs w:val="32"/>
        </w:rPr>
        <w:t xml:space="preserve"> 项目设计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2"/>
        <w:gridCol w:w="850"/>
        <w:gridCol w:w="1276"/>
        <w:gridCol w:w="1701"/>
        <w:gridCol w:w="1276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序号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项目名称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项目类型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适用年级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学时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right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适用班型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righ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人/班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预期效果</w:t>
            </w:r>
          </w:p>
        </w:tc>
        <w:tc>
          <w:tcPr>
            <w:tcW w:w="79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填写项目完成后，学生所达到的发展，包括能力、职业体验与认知、劳动态度、社会责任、敬业精神等方面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知识原理</w:t>
            </w:r>
          </w:p>
        </w:tc>
        <w:tc>
          <w:tcPr>
            <w:tcW w:w="79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填写本项目所体现的人文知识、科学原理，及与中小学生课内学习的联系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实施条件</w:t>
            </w:r>
          </w:p>
        </w:tc>
        <w:tc>
          <w:tcPr>
            <w:tcW w:w="79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填写项目开展需要中小学提供的物质和环境保障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实施流程</w:t>
            </w:r>
          </w:p>
        </w:tc>
        <w:tc>
          <w:tcPr>
            <w:tcW w:w="79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填写本项目的主要实施环节及具体内容等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成果形式</w:t>
            </w:r>
          </w:p>
        </w:tc>
        <w:tc>
          <w:tcPr>
            <w:tcW w:w="79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填写项目完成后学生所要获得的可视化、可评价成果证明，如实物、设计作品、感想、绘画、摄影、模拟演示、表演等（均应为过程中完成，不得占用放学后时间）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教具学具设计</w:t>
            </w:r>
          </w:p>
        </w:tc>
        <w:tc>
          <w:tcPr>
            <w:tcW w:w="79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设计项目实施过程中所需要的配套教具、学具及操作说明，已经具备的可附图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黑体" w:hAnsi="黑体" w:eastAsia="黑体" w:cs="Times New Roman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1"/>
              </w:rPr>
              <w:t>安全说明</w:t>
            </w:r>
          </w:p>
        </w:tc>
        <w:tc>
          <w:tcPr>
            <w:tcW w:w="79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项目配备的教具、学具的安全说明及项目实施过程中的安全提示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</w:pPr>
      <w:r>
        <w:rPr>
          <w:rFonts w:hint="eastAsia" w:ascii="Calibri" w:hAnsi="Calibri" w:eastAsia="宋体" w:cs="Times New Roman"/>
          <w:szCs w:val="21"/>
        </w:rPr>
        <w:t>注：表1中“项目安排”所列出的每一项目都要填写一份表2，可复制本表到下一页，但要按项目序号将表号顺次编为“表2-×”。</w:t>
      </w:r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zM3OTgwODExYTM0MTg5MzhiNWU3MzM0MDFmODEifQ=="/>
  </w:docVars>
  <w:rsids>
    <w:rsidRoot w:val="00000000"/>
    <w:rsid w:val="12980AD6"/>
    <w:rsid w:val="257059D1"/>
    <w:rsid w:val="3AFF229D"/>
    <w:rsid w:val="4A3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2023-12-12T05:45:00Z</dcterms:created>
  <dc:creator>HP</dc:creator>
  <cp:lastModifiedBy>薛天</cp:lastModifiedBy>
  <cp:lastPrinted>2023-12-28T01:50:04Z</cp:lastPrinted>
  <dcterms:modified xsi:type="dcterms:W3CDTF">2023-12-28T02:34:05Z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CC1E64A023B34721AF419C779B38B108_13</vt:lpwstr>
  </property>
</Properties>
</file>