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辽宁省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职业教育兴辽</w:t>
      </w:r>
      <w:r>
        <w:rPr>
          <w:rFonts w:hint="eastAsia" w:ascii="方正小标宋简体" w:eastAsia="方正小标宋简体"/>
          <w:sz w:val="44"/>
          <w:szCs w:val="44"/>
        </w:rPr>
        <w:t>产业学院申请书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20" w:lineRule="exact"/>
        <w:ind w:left="2125" w:leftChars="101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学校名称（公章）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620" w:lineRule="exact"/>
        <w:ind w:left="2125" w:leftChars="101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 院 名 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620" w:lineRule="exact"/>
        <w:ind w:left="2125" w:leftChars="101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涉及</w:t>
      </w:r>
      <w:r>
        <w:rPr>
          <w:rFonts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</w:rPr>
        <w:t>(</w:t>
      </w:r>
      <w:r>
        <w:rPr>
          <w:rFonts w:ascii="仿宋_GB2312" w:eastAsia="仿宋_GB2312"/>
          <w:sz w:val="32"/>
          <w:szCs w:val="32"/>
        </w:rPr>
        <w:t>限</w:t>
      </w:r>
      <w:r>
        <w:rPr>
          <w:rFonts w:hint="eastAsia" w:ascii="仿宋_GB2312" w:eastAsia="仿宋_GB2312"/>
          <w:sz w:val="32"/>
          <w:szCs w:val="32"/>
        </w:rPr>
        <w:t>3个)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p>
      <w:pPr>
        <w:spacing w:line="620" w:lineRule="exact"/>
        <w:ind w:left="2125" w:leftChars="101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 院 院 长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620" w:lineRule="exact"/>
        <w:ind w:left="2125" w:leftChars="101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 报 日 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620" w:lineRule="exact"/>
        <w:ind w:left="2125" w:leftChars="1012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left="2125" w:leftChars="1012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left="2125" w:leftChars="1012"/>
        <w:jc w:val="left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辽宁省教育厅制</w:t>
      </w:r>
    </w:p>
    <w:p>
      <w:pPr>
        <w:spacing w:line="620" w:lineRule="exact"/>
        <w:jc w:val="center"/>
        <w:rPr>
          <w:rFonts w:ascii="仿宋_GB2312" w:eastAsia="仿宋_GB2312"/>
          <w:sz w:val="32"/>
          <w:szCs w:val="32"/>
        </w:rPr>
        <w:sectPr>
          <w:pgSz w:w="11906" w:h="16838"/>
          <w:pgMar w:top="1440" w:right="1440" w:bottom="144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月</w:t>
      </w:r>
    </w:p>
    <w:p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写 说 明</w:t>
      </w:r>
    </w:p>
    <w:p>
      <w:pPr>
        <w:spacing w:line="6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20" w:lineRule="exact"/>
        <w:ind w:left="424" w:leftChars="20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、填写各项内容</w:t>
      </w:r>
      <w:r>
        <w:rPr>
          <w:rFonts w:hint="eastAsia" w:ascii="仿宋_GB2312" w:eastAsia="仿宋_GB2312"/>
          <w:sz w:val="32"/>
          <w:szCs w:val="32"/>
        </w:rPr>
        <w:t>时，</w:t>
      </w:r>
      <w:r>
        <w:rPr>
          <w:rFonts w:ascii="仿宋_GB2312" w:eastAsia="仿宋_GB2312"/>
          <w:sz w:val="32"/>
          <w:szCs w:val="32"/>
        </w:rPr>
        <w:t>要实事求是，表达明确、严谨。</w:t>
      </w:r>
    </w:p>
    <w:p>
      <w:pPr>
        <w:spacing w:line="620" w:lineRule="exact"/>
        <w:ind w:left="424" w:leftChars="20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ascii="仿宋_GB2312" w:eastAsia="仿宋_GB2312"/>
          <w:sz w:val="32"/>
          <w:szCs w:val="32"/>
        </w:rPr>
        <w:t>、在</w:t>
      </w:r>
      <w:r>
        <w:rPr>
          <w:rFonts w:hint="eastAsia" w:ascii="仿宋_GB2312" w:eastAsia="仿宋_GB2312"/>
          <w:sz w:val="32"/>
          <w:szCs w:val="32"/>
        </w:rPr>
        <w:t>“学校意见”一栏</w:t>
      </w:r>
      <w:r>
        <w:rPr>
          <w:rFonts w:ascii="仿宋_GB2312" w:eastAsia="仿宋_GB2312"/>
          <w:sz w:val="32"/>
          <w:szCs w:val="32"/>
        </w:rPr>
        <w:t>中，应明确建设各方对学院申报成为现代产业学院的具体意见。</w:t>
      </w:r>
    </w:p>
    <w:p>
      <w:pPr>
        <w:spacing w:line="620" w:lineRule="exact"/>
        <w:ind w:left="424" w:leftChars="20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ascii="仿宋_GB2312" w:eastAsia="仿宋_GB2312"/>
          <w:sz w:val="32"/>
          <w:szCs w:val="32"/>
        </w:rPr>
        <w:t>、有可能涉密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不宜大范围公开的内容不可作为申报内容填写。</w:t>
      </w:r>
    </w:p>
    <w:p>
      <w:pPr>
        <w:spacing w:line="620" w:lineRule="exact"/>
        <w:ind w:left="424" w:leftChars="202"/>
        <w:jc w:val="left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440" w:bottom="1440" w:left="1440" w:header="851" w:footer="992" w:gutter="0"/>
          <w:pgNumType w:fmt="numberInDash" w:start="1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ascii="仿宋_GB2312" w:eastAsia="仿宋_GB2312"/>
          <w:sz w:val="32"/>
          <w:szCs w:val="32"/>
        </w:rPr>
        <w:t>、成果中，设计著作、教材、论文等须已刊登在正式期刊上</w:t>
      </w:r>
      <w:r>
        <w:rPr>
          <w:rFonts w:hint="eastAsia" w:ascii="仿宋_GB2312" w:eastAsia="仿宋_GB2312"/>
          <w:sz w:val="32"/>
          <w:szCs w:val="32"/>
        </w:rPr>
        <w:t>或为</w:t>
      </w:r>
      <w:r>
        <w:rPr>
          <w:rFonts w:ascii="仿宋_GB2312" w:eastAsia="仿宋_GB2312"/>
          <w:sz w:val="32"/>
          <w:szCs w:val="32"/>
        </w:rPr>
        <w:t>正式出版物，</w:t>
      </w:r>
      <w:r>
        <w:rPr>
          <w:rFonts w:hint="eastAsia" w:ascii="仿宋_GB2312" w:eastAsia="仿宋_GB2312"/>
          <w:sz w:val="32"/>
          <w:szCs w:val="32"/>
        </w:rPr>
        <w:t>截止</w:t>
      </w:r>
      <w:r>
        <w:rPr>
          <w:rFonts w:ascii="仿宋_GB2312" w:eastAsia="仿宋_GB2312"/>
          <w:sz w:val="32"/>
          <w:szCs w:val="32"/>
        </w:rPr>
        <w:t>时间为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20" w:lineRule="exact"/>
        <w:ind w:left="424" w:leftChars="20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1.基本</w:t>
      </w:r>
      <w:r>
        <w:rPr>
          <w:rFonts w:ascii="黑体" w:hAnsi="黑体" w:eastAsia="黑体"/>
          <w:sz w:val="32"/>
          <w:szCs w:val="32"/>
        </w:rPr>
        <w:t>情况</w:t>
      </w:r>
    </w:p>
    <w:tbl>
      <w:tblPr>
        <w:tblStyle w:val="7"/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84"/>
        <w:gridCol w:w="142"/>
        <w:gridCol w:w="1134"/>
        <w:gridCol w:w="850"/>
        <w:gridCol w:w="284"/>
        <w:gridCol w:w="425"/>
        <w:gridCol w:w="850"/>
        <w:gridCol w:w="567"/>
        <w:gridCol w:w="142"/>
        <w:gridCol w:w="284"/>
        <w:gridCol w:w="850"/>
        <w:gridCol w:w="709"/>
        <w:gridCol w:w="850"/>
        <w:gridCol w:w="14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4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产业学院名称</w:t>
            </w:r>
          </w:p>
        </w:tc>
        <w:tc>
          <w:tcPr>
            <w:tcW w:w="6945" w:type="dxa"/>
            <w:gridSpan w:val="12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4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组建时间</w:t>
            </w:r>
          </w:p>
        </w:tc>
        <w:tc>
          <w:tcPr>
            <w:tcW w:w="6945" w:type="dxa"/>
            <w:gridSpan w:val="12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办学场所</w:t>
            </w:r>
          </w:p>
        </w:tc>
        <w:tc>
          <w:tcPr>
            <w:tcW w:w="6945" w:type="dxa"/>
            <w:gridSpan w:val="12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合作共建单位（限填5个）</w:t>
            </w:r>
          </w:p>
        </w:tc>
        <w:tc>
          <w:tcPr>
            <w:tcW w:w="6945" w:type="dxa"/>
            <w:gridSpan w:val="12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4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主要面向产业</w:t>
            </w:r>
          </w:p>
        </w:tc>
        <w:tc>
          <w:tcPr>
            <w:tcW w:w="6945" w:type="dxa"/>
            <w:gridSpan w:val="12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学院院长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所在单位（部门）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职称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电话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主要职责</w:t>
            </w:r>
          </w:p>
        </w:tc>
        <w:tc>
          <w:tcPr>
            <w:tcW w:w="6945" w:type="dxa"/>
            <w:gridSpan w:val="12"/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主要工作经历及专长</w:t>
            </w:r>
          </w:p>
        </w:tc>
        <w:tc>
          <w:tcPr>
            <w:tcW w:w="6945" w:type="dxa"/>
            <w:gridSpan w:val="12"/>
            <w:vAlign w:val="center"/>
          </w:tcPr>
          <w:p>
            <w:pPr>
              <w:spacing w:line="6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gridSpan w:val="2"/>
            <w:vMerge w:val="restart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学院</w:t>
            </w:r>
            <w:r>
              <w:rPr>
                <w:rFonts w:ascii="楷体_GB2312" w:eastAsia="楷体_GB2312"/>
                <w:sz w:val="24"/>
                <w:szCs w:val="24"/>
              </w:rPr>
              <w:t>教师基本情况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总人数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正高级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副高级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中级</w:t>
            </w:r>
            <w:r>
              <w:rPr>
                <w:rFonts w:ascii="楷体_GB2312" w:eastAsia="楷体_GB2312"/>
                <w:sz w:val="24"/>
                <w:szCs w:val="24"/>
              </w:rPr>
              <w:t>及以下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企业</w:t>
            </w:r>
            <w:r>
              <w:rPr>
                <w:rFonts w:ascii="楷体_GB2312" w:eastAsia="楷体_GB2312"/>
                <w:sz w:val="24"/>
                <w:szCs w:val="24"/>
              </w:rPr>
              <w:t>教师数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学校</w:t>
            </w:r>
            <w:r>
              <w:rPr>
                <w:rFonts w:ascii="楷体_GB2312" w:eastAsia="楷体_GB2312"/>
                <w:sz w:val="24"/>
                <w:szCs w:val="24"/>
              </w:rPr>
              <w:t>教师数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具有</w:t>
            </w:r>
            <w:r>
              <w:rPr>
                <w:rFonts w:ascii="楷体_GB2312" w:eastAsia="楷体_GB2312"/>
                <w:sz w:val="24"/>
                <w:szCs w:val="24"/>
              </w:rPr>
              <w:t>企业行业背景教师数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平均</w:t>
            </w:r>
            <w:r>
              <w:rPr>
                <w:rFonts w:ascii="楷体_GB2312" w:eastAsia="楷体_GB2312"/>
                <w:sz w:val="24"/>
                <w:szCs w:val="24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人数</w:t>
            </w:r>
          </w:p>
        </w:tc>
        <w:tc>
          <w:tcPr>
            <w:tcW w:w="850" w:type="dxa"/>
          </w:tcPr>
          <w:p>
            <w:pPr>
              <w:spacing w:line="6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6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6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>
            <w:pPr>
              <w:spacing w:line="6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6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6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6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6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51" w:type="dxa"/>
            <w:gridSpan w:val="2"/>
            <w:vMerge w:val="continue"/>
          </w:tcPr>
          <w:p>
            <w:pPr>
              <w:spacing w:line="6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占</w:t>
            </w:r>
            <w:r>
              <w:rPr>
                <w:rFonts w:ascii="楷体_GB2312" w:eastAsia="楷体_GB2312"/>
                <w:sz w:val="24"/>
                <w:szCs w:val="24"/>
              </w:rPr>
              <w:t>总人数比例</w:t>
            </w:r>
          </w:p>
        </w:tc>
        <w:tc>
          <w:tcPr>
            <w:tcW w:w="850" w:type="dxa"/>
          </w:tcPr>
          <w:p>
            <w:pPr>
              <w:spacing w:line="6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6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6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>
            <w:pPr>
              <w:spacing w:line="6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6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6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6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6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学院学生</w:t>
            </w:r>
            <w:r>
              <w:rPr>
                <w:rFonts w:ascii="楷体_GB2312" w:eastAsia="楷体_GB2312"/>
                <w:sz w:val="24"/>
                <w:szCs w:val="24"/>
              </w:rPr>
              <w:t>基本情况</w:t>
            </w:r>
          </w:p>
        </w:tc>
        <w:tc>
          <w:tcPr>
            <w:tcW w:w="1276" w:type="dxa"/>
            <w:gridSpan w:val="2"/>
          </w:tcPr>
          <w:p>
            <w:pPr>
              <w:spacing w:line="6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本科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硕士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博士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其他</w:t>
            </w:r>
            <w:r>
              <w:rPr>
                <w:rFonts w:ascii="楷体_GB2312" w:eastAsia="楷体_GB2312"/>
                <w:sz w:val="24"/>
                <w:szCs w:val="24"/>
              </w:rPr>
              <w:t>学历形式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851" w:type="dxa"/>
            <w:gridSpan w:val="2"/>
            <w:vMerge w:val="continue"/>
          </w:tcPr>
          <w:p>
            <w:pPr>
              <w:spacing w:line="62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人数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072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学院</w:t>
            </w:r>
            <w:r>
              <w:rPr>
                <w:rFonts w:ascii="楷体_GB2312" w:eastAsia="楷体_GB2312"/>
                <w:sz w:val="24"/>
                <w:szCs w:val="24"/>
              </w:rPr>
              <w:t>专业简表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序号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专业</w:t>
            </w:r>
            <w:r>
              <w:rPr>
                <w:rFonts w:ascii="楷体_GB2312" w:eastAsia="楷体_GB2312"/>
                <w:sz w:val="24"/>
                <w:szCs w:val="24"/>
              </w:rPr>
              <w:t>名称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开设</w:t>
            </w:r>
            <w:r>
              <w:rPr>
                <w:rFonts w:ascii="楷体_GB2312" w:eastAsia="楷体_GB2312"/>
                <w:sz w:val="24"/>
                <w:szCs w:val="24"/>
              </w:rPr>
              <w:t>时间</w:t>
            </w:r>
            <w:r>
              <w:rPr>
                <w:rFonts w:ascii="楷体_GB2312" w:eastAsia="楷体_GB2312"/>
                <w:sz w:val="24"/>
                <w:szCs w:val="24"/>
              </w:rPr>
              <w:br w:type="textWrapping"/>
            </w:r>
            <w:r>
              <w:rPr>
                <w:rFonts w:hint="eastAsia" w:ascii="楷体_GB2312" w:eastAsia="楷体_GB2312"/>
                <w:sz w:val="24"/>
                <w:szCs w:val="24"/>
              </w:rPr>
              <w:t>（</w:t>
            </w:r>
            <w:r>
              <w:rPr>
                <w:rFonts w:ascii="楷体_GB2312" w:eastAsia="楷体_GB2312"/>
                <w:sz w:val="24"/>
                <w:szCs w:val="24"/>
              </w:rPr>
              <w:t>*年*月开始进入学院</w:t>
            </w:r>
            <w:r>
              <w:rPr>
                <w:rFonts w:hint="eastAsia" w:ascii="楷体_GB2312" w:eastAsia="楷体_GB2312"/>
                <w:sz w:val="24"/>
                <w:szCs w:val="24"/>
              </w:rPr>
              <w:t>）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在</w:t>
            </w:r>
            <w:r>
              <w:rPr>
                <w:rFonts w:ascii="楷体_GB2312" w:eastAsia="楷体_GB2312"/>
                <w:sz w:val="24"/>
                <w:szCs w:val="24"/>
              </w:rPr>
              <w:t>读学生总数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…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16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学院专任教师</w:t>
            </w:r>
            <w:r>
              <w:rPr>
                <w:rFonts w:ascii="楷体_GB2312" w:eastAsia="楷体_GB2312"/>
                <w:sz w:val="24"/>
                <w:szCs w:val="24"/>
              </w:rPr>
              <w:t>简表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年龄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学校</w:t>
            </w:r>
            <w:r>
              <w:rPr>
                <w:rFonts w:ascii="楷体_GB2312" w:eastAsia="楷体_GB2312"/>
                <w:sz w:val="24"/>
                <w:szCs w:val="24"/>
              </w:rPr>
              <w:t>教师</w:t>
            </w:r>
            <w:r>
              <w:rPr>
                <w:rFonts w:hint="eastAsia" w:ascii="楷体_GB2312" w:eastAsia="楷体_GB2312"/>
                <w:sz w:val="24"/>
                <w:szCs w:val="24"/>
              </w:rPr>
              <w:t>/企业</w:t>
            </w:r>
            <w:r>
              <w:rPr>
                <w:rFonts w:ascii="楷体_GB2312" w:eastAsia="楷体_GB2312"/>
                <w:sz w:val="24"/>
                <w:szCs w:val="24"/>
              </w:rPr>
              <w:t>教师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专业</w:t>
            </w:r>
            <w:r>
              <w:rPr>
                <w:rFonts w:ascii="楷体_GB2312" w:eastAsia="楷体_GB2312"/>
                <w:sz w:val="24"/>
                <w:szCs w:val="24"/>
              </w:rPr>
              <w:t>技术职务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承担教学/管理</w:t>
            </w:r>
            <w:r>
              <w:rPr>
                <w:rFonts w:ascii="楷体_GB2312" w:eastAsia="楷体_GB2312"/>
                <w:sz w:val="24"/>
                <w:szCs w:val="24"/>
              </w:rPr>
              <w:t>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93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93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93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93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93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93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93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2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>
      <w:pPr>
        <w:spacing w:line="620" w:lineRule="exact"/>
        <w:ind w:left="424" w:leftChars="202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ind w:left="424" w:leftChars="202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ind w:left="424" w:leftChars="20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2.学院</w:t>
      </w:r>
      <w:r>
        <w:rPr>
          <w:rFonts w:ascii="黑体" w:hAnsi="黑体" w:eastAsia="黑体"/>
          <w:sz w:val="32"/>
          <w:szCs w:val="32"/>
        </w:rPr>
        <w:t>组建的背景</w:t>
      </w:r>
    </w:p>
    <w:tbl>
      <w:tblPr>
        <w:tblStyle w:val="7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9" w:hRule="atLeast"/>
        </w:trPr>
        <w:tc>
          <w:tcPr>
            <w:tcW w:w="9021" w:type="dxa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设立</w:t>
            </w:r>
            <w:r>
              <w:rPr>
                <w:rFonts w:ascii="楷体_GB2312" w:eastAsia="楷体_GB2312"/>
                <w:sz w:val="28"/>
                <w:szCs w:val="28"/>
              </w:rPr>
              <w:t>产业学院的主要考虑和实施基础（</w:t>
            </w:r>
            <w:r>
              <w:rPr>
                <w:rFonts w:hint="eastAsia" w:ascii="楷体_GB2312" w:eastAsia="楷体_GB2312"/>
                <w:sz w:val="28"/>
                <w:szCs w:val="28"/>
              </w:rPr>
              <w:t>含</w:t>
            </w:r>
            <w:r>
              <w:rPr>
                <w:rFonts w:ascii="楷体_GB2312" w:eastAsia="楷体_GB2312"/>
                <w:sz w:val="28"/>
                <w:szCs w:val="28"/>
              </w:rPr>
              <w:t>学院组建论证过程，包括组建的可行性、必要性等，</w:t>
            </w:r>
            <w:r>
              <w:rPr>
                <w:rFonts w:hint="eastAsia" w:ascii="楷体_GB2312" w:eastAsia="楷体_GB2312"/>
                <w:sz w:val="28"/>
                <w:szCs w:val="28"/>
              </w:rPr>
              <w:t>500字</w:t>
            </w:r>
            <w:r>
              <w:rPr>
                <w:rFonts w:ascii="楷体_GB2312" w:eastAsia="楷体_GB2312"/>
                <w:sz w:val="28"/>
                <w:szCs w:val="28"/>
              </w:rPr>
              <w:t>内）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620" w:lineRule="exact"/>
        <w:ind w:left="424" w:leftChars="20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3.学院</w:t>
      </w:r>
      <w:r>
        <w:rPr>
          <w:rFonts w:ascii="黑体" w:hAnsi="黑体" w:eastAsia="黑体"/>
          <w:sz w:val="32"/>
          <w:szCs w:val="32"/>
        </w:rPr>
        <w:t>的主要定位</w:t>
      </w:r>
    </w:p>
    <w:tbl>
      <w:tblPr>
        <w:tblStyle w:val="7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7" w:hRule="atLeast"/>
        </w:trPr>
        <w:tc>
          <w:tcPr>
            <w:tcW w:w="9021" w:type="dxa"/>
          </w:tcPr>
          <w:p>
            <w:pPr>
              <w:spacing w:line="6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3.1学院</w:t>
            </w:r>
            <w:r>
              <w:rPr>
                <w:rFonts w:ascii="楷体_GB2312" w:eastAsia="楷体_GB2312"/>
                <w:sz w:val="28"/>
                <w:szCs w:val="28"/>
              </w:rPr>
              <w:t>建设的</w:t>
            </w:r>
            <w:r>
              <w:rPr>
                <w:rFonts w:hint="eastAsia" w:ascii="楷体_GB2312" w:eastAsia="楷体_GB2312"/>
                <w:sz w:val="28"/>
                <w:szCs w:val="28"/>
              </w:rPr>
              <w:t>目标</w:t>
            </w:r>
            <w:r>
              <w:rPr>
                <w:rFonts w:ascii="楷体_GB2312" w:eastAsia="楷体_GB2312"/>
                <w:sz w:val="28"/>
                <w:szCs w:val="28"/>
              </w:rPr>
              <w:t>任务（</w:t>
            </w:r>
            <w:r>
              <w:rPr>
                <w:rFonts w:hint="eastAsia" w:ascii="楷体_GB2312" w:eastAsia="楷体_GB2312"/>
                <w:sz w:val="28"/>
                <w:szCs w:val="28"/>
              </w:rPr>
              <w:t>200字</w:t>
            </w:r>
            <w:r>
              <w:rPr>
                <w:rFonts w:ascii="楷体_GB2312" w:eastAsia="楷体_GB2312"/>
                <w:sz w:val="28"/>
                <w:szCs w:val="28"/>
              </w:rPr>
              <w:t>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6" w:hRule="atLeast"/>
        </w:trPr>
        <w:tc>
          <w:tcPr>
            <w:tcW w:w="9021" w:type="dxa"/>
          </w:tcPr>
          <w:p>
            <w:pPr>
              <w:spacing w:line="6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3.2</w:t>
            </w:r>
            <w:r>
              <w:rPr>
                <w:rFonts w:hint="eastAsia" w:ascii="楷体_GB2312" w:eastAsia="楷体_GB2312"/>
                <w:sz w:val="28"/>
                <w:szCs w:val="28"/>
              </w:rPr>
              <w:t>学院</w:t>
            </w:r>
            <w:r>
              <w:rPr>
                <w:rFonts w:ascii="楷体_GB2312" w:eastAsia="楷体_GB2312"/>
                <w:sz w:val="28"/>
                <w:szCs w:val="28"/>
              </w:rPr>
              <w:t>面向的专业和承担的主要功能（</w:t>
            </w:r>
            <w:r>
              <w:rPr>
                <w:rFonts w:hint="eastAsia" w:ascii="楷体_GB2312" w:eastAsia="楷体_GB2312"/>
                <w:sz w:val="28"/>
                <w:szCs w:val="28"/>
              </w:rPr>
              <w:t>300字</w:t>
            </w:r>
            <w:r>
              <w:rPr>
                <w:rFonts w:ascii="楷体_GB2312" w:eastAsia="楷体_GB2312"/>
                <w:sz w:val="28"/>
                <w:szCs w:val="28"/>
              </w:rPr>
              <w:t>以内）</w:t>
            </w:r>
          </w:p>
        </w:tc>
      </w:tr>
    </w:tbl>
    <w:p>
      <w:pPr>
        <w:spacing w:line="620" w:lineRule="exact"/>
        <w:ind w:left="424" w:leftChars="20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4.建设</w:t>
      </w:r>
      <w:r>
        <w:rPr>
          <w:rFonts w:ascii="黑体" w:hAnsi="黑体" w:eastAsia="黑体"/>
          <w:sz w:val="32"/>
          <w:szCs w:val="32"/>
        </w:rPr>
        <w:t>思路和建设现状</w:t>
      </w:r>
    </w:p>
    <w:tbl>
      <w:tblPr>
        <w:tblStyle w:val="7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9" w:hRule="atLeast"/>
        </w:trPr>
        <w:tc>
          <w:tcPr>
            <w:tcW w:w="9021" w:type="dxa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4.1本学院</w:t>
            </w:r>
            <w:r>
              <w:rPr>
                <w:rFonts w:ascii="楷体_GB2312" w:eastAsia="楷体_GB2312"/>
                <w:sz w:val="28"/>
                <w:szCs w:val="28"/>
              </w:rPr>
              <w:t>建设的基本思路（</w:t>
            </w:r>
            <w:r>
              <w:rPr>
                <w:rFonts w:hint="eastAsia" w:ascii="楷体_GB2312" w:eastAsia="楷体_GB2312"/>
                <w:sz w:val="28"/>
                <w:szCs w:val="28"/>
              </w:rPr>
              <w:t>包括</w:t>
            </w:r>
            <w:r>
              <w:rPr>
                <w:rFonts w:ascii="楷体_GB2312" w:eastAsia="楷体_GB2312"/>
                <w:sz w:val="28"/>
                <w:szCs w:val="28"/>
              </w:rPr>
              <w:t>如何搭建</w:t>
            </w:r>
            <w:r>
              <w:rPr>
                <w:rFonts w:hint="eastAsia" w:ascii="楷体_GB2312" w:eastAsia="楷体_GB2312"/>
                <w:sz w:val="28"/>
                <w:szCs w:val="28"/>
              </w:rPr>
              <w:t>管理</w:t>
            </w:r>
            <w:r>
              <w:rPr>
                <w:rFonts w:ascii="楷体_GB2312" w:eastAsia="楷体_GB2312"/>
                <w:sz w:val="28"/>
                <w:szCs w:val="28"/>
              </w:rPr>
              <w:t>架构、配套完善制度、选拔招录学生、改革教师评聘考核、创新人才</w:t>
            </w:r>
            <w:r>
              <w:rPr>
                <w:rFonts w:hint="eastAsia" w:ascii="楷体_GB2312" w:eastAsia="楷体_GB2312"/>
                <w:sz w:val="28"/>
                <w:szCs w:val="28"/>
              </w:rPr>
              <w:t>培养</w:t>
            </w:r>
            <w:r>
              <w:rPr>
                <w:rFonts w:ascii="楷体_GB2312" w:eastAsia="楷体_GB2312"/>
                <w:sz w:val="28"/>
                <w:szCs w:val="28"/>
              </w:rPr>
              <w:t>模式、加强师资队伍建设等方面的实施路径和方法等</w:t>
            </w:r>
            <w:r>
              <w:rPr>
                <w:rFonts w:hint="eastAsia" w:ascii="楷体_GB2312" w:eastAsia="楷体_GB2312"/>
                <w:sz w:val="28"/>
                <w:szCs w:val="28"/>
              </w:rPr>
              <w:t>方面</w:t>
            </w:r>
            <w:r>
              <w:rPr>
                <w:rFonts w:ascii="楷体_GB2312" w:eastAsia="楷体_GB2312"/>
                <w:sz w:val="28"/>
                <w:szCs w:val="28"/>
              </w:rPr>
              <w:t>，</w:t>
            </w:r>
            <w:r>
              <w:rPr>
                <w:rFonts w:hint="eastAsia" w:ascii="楷体_GB2312" w:eastAsia="楷体_GB2312"/>
                <w:sz w:val="28"/>
                <w:szCs w:val="28"/>
              </w:rPr>
              <w:t>500字</w:t>
            </w:r>
            <w:r>
              <w:rPr>
                <w:rFonts w:ascii="楷体_GB2312" w:eastAsia="楷体_GB2312"/>
                <w:sz w:val="28"/>
                <w:szCs w:val="28"/>
              </w:rPr>
              <w:t>以内）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9021" w:type="dxa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4.2</w:t>
            </w:r>
            <w:r>
              <w:rPr>
                <w:rFonts w:hint="eastAsia" w:ascii="楷体_GB2312" w:eastAsia="楷体_GB2312"/>
                <w:sz w:val="28"/>
                <w:szCs w:val="28"/>
              </w:rPr>
              <w:t>本学院</w:t>
            </w:r>
            <w:r>
              <w:rPr>
                <w:rFonts w:ascii="楷体_GB2312" w:eastAsia="楷体_GB2312"/>
                <w:sz w:val="28"/>
                <w:szCs w:val="28"/>
              </w:rPr>
              <w:t>的建设现状（</w:t>
            </w:r>
            <w:r>
              <w:rPr>
                <w:rFonts w:hint="eastAsia" w:ascii="楷体_GB2312" w:eastAsia="楷体_GB2312"/>
                <w:sz w:val="28"/>
                <w:szCs w:val="28"/>
              </w:rPr>
              <w:t>包括</w:t>
            </w:r>
            <w:r>
              <w:rPr>
                <w:rFonts w:ascii="楷体_GB2312" w:eastAsia="楷体_GB2312"/>
                <w:sz w:val="28"/>
                <w:szCs w:val="28"/>
              </w:rPr>
              <w:t>学院的性质、目前的运行管理方式及制度</w:t>
            </w:r>
            <w:r>
              <w:rPr>
                <w:rFonts w:hint="eastAsia" w:ascii="楷体_GB2312" w:eastAsia="楷体_GB2312"/>
                <w:sz w:val="28"/>
                <w:szCs w:val="28"/>
              </w:rPr>
              <w:t>配套</w:t>
            </w:r>
            <w:r>
              <w:rPr>
                <w:rFonts w:ascii="楷体_GB2312" w:eastAsia="楷体_GB2312"/>
                <w:sz w:val="28"/>
                <w:szCs w:val="28"/>
              </w:rPr>
              <w:t>情况、主要教学资源、师资队伍建设、人才</w:t>
            </w:r>
            <w:r>
              <w:rPr>
                <w:rFonts w:hint="eastAsia" w:ascii="楷体_GB2312" w:eastAsia="楷体_GB2312"/>
                <w:sz w:val="28"/>
                <w:szCs w:val="28"/>
              </w:rPr>
              <w:t>培养</w:t>
            </w:r>
            <w:r>
              <w:rPr>
                <w:rFonts w:ascii="楷体_GB2312" w:eastAsia="楷体_GB2312"/>
                <w:sz w:val="28"/>
                <w:szCs w:val="28"/>
              </w:rPr>
              <w:t>的成效等，</w:t>
            </w:r>
            <w:r>
              <w:rPr>
                <w:rFonts w:hint="eastAsia" w:ascii="楷体_GB2312" w:eastAsia="楷体_GB2312"/>
                <w:sz w:val="28"/>
                <w:szCs w:val="28"/>
              </w:rPr>
              <w:t>800字</w:t>
            </w:r>
            <w:r>
              <w:rPr>
                <w:rFonts w:ascii="楷体_GB2312" w:eastAsia="楷体_GB2312"/>
                <w:sz w:val="28"/>
                <w:szCs w:val="28"/>
              </w:rPr>
              <w:t>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</w:trPr>
        <w:tc>
          <w:tcPr>
            <w:tcW w:w="9021" w:type="dxa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4</w:t>
            </w:r>
            <w:r>
              <w:rPr>
                <w:rFonts w:hint="eastAsia" w:ascii="楷体_GB2312" w:eastAsia="楷体_GB2312"/>
                <w:sz w:val="28"/>
                <w:szCs w:val="28"/>
              </w:rPr>
              <w:t>.3学院</w:t>
            </w:r>
            <w:r>
              <w:rPr>
                <w:rFonts w:ascii="楷体_GB2312" w:eastAsia="楷体_GB2312"/>
                <w:sz w:val="28"/>
                <w:szCs w:val="28"/>
              </w:rPr>
              <w:t>服务产业情况、主要的合作项目及已取得的教学成果、科研成果及其他形式的成果（</w:t>
            </w:r>
            <w:r>
              <w:rPr>
                <w:rFonts w:hint="eastAsia" w:ascii="楷体_GB2312" w:eastAsia="楷体_GB2312"/>
                <w:sz w:val="28"/>
                <w:szCs w:val="28"/>
              </w:rPr>
              <w:t>500字以内</w:t>
            </w:r>
            <w:r>
              <w:rPr>
                <w:rFonts w:ascii="楷体_GB2312" w:eastAsia="楷体_GB2312"/>
                <w:sz w:val="28"/>
                <w:szCs w:val="28"/>
              </w:rPr>
              <w:t>）</w:t>
            </w:r>
          </w:p>
        </w:tc>
      </w:tr>
    </w:tbl>
    <w:p>
      <w:pPr>
        <w:spacing w:line="620" w:lineRule="exact"/>
        <w:ind w:left="424" w:leftChars="20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5.投入</w:t>
      </w:r>
      <w:r>
        <w:rPr>
          <w:rFonts w:ascii="黑体" w:hAnsi="黑体" w:eastAsia="黑体"/>
          <w:sz w:val="32"/>
          <w:szCs w:val="32"/>
        </w:rPr>
        <w:t>情况</w:t>
      </w:r>
    </w:p>
    <w:tbl>
      <w:tblPr>
        <w:tblStyle w:val="7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5" w:hRule="atLeast"/>
        </w:trPr>
        <w:tc>
          <w:tcPr>
            <w:tcW w:w="9021" w:type="dxa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（包括</w:t>
            </w:r>
            <w:r>
              <w:rPr>
                <w:rFonts w:ascii="楷体_GB2312" w:eastAsia="楷体_GB2312"/>
                <w:sz w:val="28"/>
                <w:szCs w:val="28"/>
              </w:rPr>
              <w:t>组建以来学院新增运行资金、资产、</w:t>
            </w:r>
            <w:r>
              <w:rPr>
                <w:rFonts w:hint="eastAsia" w:ascii="楷体_GB2312" w:eastAsia="楷体_GB2312"/>
                <w:sz w:val="28"/>
                <w:szCs w:val="28"/>
              </w:rPr>
              <w:t>专有</w:t>
            </w:r>
            <w:r>
              <w:rPr>
                <w:rFonts w:ascii="楷体_GB2312" w:eastAsia="楷体_GB2312"/>
                <w:sz w:val="28"/>
                <w:szCs w:val="28"/>
              </w:rPr>
              <w:t>资源及各方对学院的投入支持和保障情况，</w:t>
            </w:r>
            <w:r>
              <w:rPr>
                <w:rFonts w:hint="eastAsia" w:ascii="楷体_GB2312" w:eastAsia="楷体_GB2312"/>
                <w:sz w:val="28"/>
                <w:szCs w:val="28"/>
              </w:rPr>
              <w:t>500字</w:t>
            </w:r>
            <w:r>
              <w:rPr>
                <w:rFonts w:ascii="楷体_GB2312" w:eastAsia="楷体_GB2312"/>
                <w:sz w:val="28"/>
                <w:szCs w:val="28"/>
              </w:rPr>
              <w:t>以内</w:t>
            </w:r>
            <w:r>
              <w:rPr>
                <w:rFonts w:hint="eastAsia" w:ascii="楷体_GB2312" w:eastAsia="楷体_GB2312"/>
                <w:sz w:val="28"/>
                <w:szCs w:val="28"/>
              </w:rPr>
              <w:t>）</w:t>
            </w:r>
          </w:p>
        </w:tc>
      </w:tr>
    </w:tbl>
    <w:p>
      <w:pPr>
        <w:spacing w:line="620" w:lineRule="exact"/>
        <w:ind w:left="424" w:leftChars="20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6.主要</w:t>
      </w:r>
      <w:r>
        <w:rPr>
          <w:rFonts w:ascii="黑体" w:hAnsi="黑体" w:eastAsia="黑体"/>
          <w:sz w:val="32"/>
          <w:szCs w:val="32"/>
        </w:rPr>
        <w:t>特色和优势</w:t>
      </w:r>
    </w:p>
    <w:tbl>
      <w:tblPr>
        <w:tblStyle w:val="7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02" w:hRule="atLeast"/>
        </w:trPr>
        <w:tc>
          <w:tcPr>
            <w:tcW w:w="9021" w:type="dxa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（300字</w:t>
            </w:r>
            <w:r>
              <w:rPr>
                <w:rFonts w:ascii="楷体_GB2312" w:eastAsia="楷体_GB2312"/>
                <w:sz w:val="28"/>
                <w:szCs w:val="28"/>
              </w:rPr>
              <w:t>以内</w:t>
            </w:r>
            <w:r>
              <w:rPr>
                <w:rFonts w:hint="eastAsia" w:ascii="楷体_GB2312" w:eastAsia="楷体_GB2312"/>
                <w:sz w:val="28"/>
                <w:szCs w:val="28"/>
              </w:rPr>
              <w:t>）</w:t>
            </w:r>
          </w:p>
        </w:tc>
      </w:tr>
    </w:tbl>
    <w:p>
      <w:pPr>
        <w:spacing w:line="620" w:lineRule="exact"/>
        <w:ind w:left="424" w:leftChars="20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7.学院</w:t>
      </w:r>
      <w:r>
        <w:rPr>
          <w:rFonts w:ascii="黑体" w:hAnsi="黑体" w:eastAsia="黑体"/>
          <w:sz w:val="32"/>
          <w:szCs w:val="32"/>
        </w:rPr>
        <w:t>发展规划及前景展望</w:t>
      </w:r>
    </w:p>
    <w:tbl>
      <w:tblPr>
        <w:tblStyle w:val="7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1" w:hRule="atLeast"/>
        </w:trPr>
        <w:tc>
          <w:tcPr>
            <w:tcW w:w="9021" w:type="dxa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（300字</w:t>
            </w:r>
            <w:r>
              <w:rPr>
                <w:rFonts w:ascii="楷体_GB2312" w:eastAsia="楷体_GB2312"/>
                <w:sz w:val="28"/>
                <w:szCs w:val="28"/>
              </w:rPr>
              <w:t>以内</w:t>
            </w:r>
            <w:r>
              <w:rPr>
                <w:rFonts w:hint="eastAsia" w:ascii="楷体_GB2312" w:eastAsia="楷体_GB2312"/>
                <w:sz w:val="28"/>
                <w:szCs w:val="28"/>
              </w:rPr>
              <w:t>）</w:t>
            </w:r>
          </w:p>
        </w:tc>
      </w:tr>
    </w:tbl>
    <w:p>
      <w:pPr>
        <w:spacing w:line="620" w:lineRule="exact"/>
        <w:ind w:left="424" w:leftChars="20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8.项目</w:t>
      </w:r>
      <w:r>
        <w:rPr>
          <w:rFonts w:ascii="黑体" w:hAnsi="黑体" w:eastAsia="黑体"/>
          <w:sz w:val="32"/>
          <w:szCs w:val="32"/>
        </w:rPr>
        <w:t>申请佐证材料清单</w:t>
      </w:r>
    </w:p>
    <w:tbl>
      <w:tblPr>
        <w:tblStyle w:val="7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36" w:hRule="atLeast"/>
        </w:trPr>
        <w:tc>
          <w:tcPr>
            <w:tcW w:w="9021" w:type="dxa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（分</w:t>
            </w:r>
            <w:r>
              <w:rPr>
                <w:rFonts w:ascii="楷体_GB2312" w:eastAsia="楷体_GB2312"/>
                <w:sz w:val="28"/>
                <w:szCs w:val="28"/>
              </w:rPr>
              <w:t>条列明佐证材料清单，限20</w:t>
            </w:r>
            <w:r>
              <w:rPr>
                <w:rFonts w:hint="eastAsia" w:ascii="楷体_GB2312" w:eastAsia="楷体_GB2312"/>
                <w:sz w:val="28"/>
                <w:szCs w:val="28"/>
              </w:rPr>
              <w:t>条</w:t>
            </w:r>
            <w:r>
              <w:rPr>
                <w:rFonts w:ascii="楷体_GB2312" w:eastAsia="楷体_GB2312"/>
                <w:sz w:val="28"/>
                <w:szCs w:val="28"/>
              </w:rPr>
              <w:t>以内，内容另附</w:t>
            </w:r>
            <w:r>
              <w:rPr>
                <w:rFonts w:hint="eastAsia" w:ascii="楷体_GB2312" w:eastAsia="楷体_GB2312"/>
                <w:sz w:val="28"/>
                <w:szCs w:val="28"/>
              </w:rPr>
              <w:t>）</w:t>
            </w:r>
          </w:p>
        </w:tc>
      </w:tr>
    </w:tbl>
    <w:p>
      <w:pPr>
        <w:spacing w:line="620" w:lineRule="exact"/>
        <w:ind w:left="424" w:leftChars="202"/>
        <w:jc w:val="left"/>
        <w:rPr>
          <w:rFonts w:ascii="楷体_GB2312" w:eastAsia="楷体_GB2312"/>
          <w:sz w:val="28"/>
          <w:szCs w:val="28"/>
        </w:rPr>
      </w:pPr>
    </w:p>
    <w:p>
      <w:pPr>
        <w:spacing w:line="620" w:lineRule="exact"/>
        <w:ind w:left="424" w:leftChars="20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9.学校</w:t>
      </w:r>
      <w:r>
        <w:rPr>
          <w:rFonts w:ascii="黑体" w:hAnsi="黑体" w:eastAsia="黑体"/>
          <w:sz w:val="32"/>
          <w:szCs w:val="32"/>
        </w:rPr>
        <w:t>意见</w:t>
      </w:r>
    </w:p>
    <w:tbl>
      <w:tblPr>
        <w:tblStyle w:val="7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2" w:hRule="atLeast"/>
        </w:trPr>
        <w:tc>
          <w:tcPr>
            <w:tcW w:w="9021" w:type="dxa"/>
          </w:tcPr>
          <w:p>
            <w:pPr>
              <w:spacing w:line="6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6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6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6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6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6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6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6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620" w:lineRule="exact"/>
              <w:ind w:firstLine="3572" w:firstLineChars="1276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学校</w:t>
            </w:r>
            <w:r>
              <w:rPr>
                <w:rFonts w:ascii="楷体_GB2312" w:eastAsia="楷体_GB2312"/>
                <w:sz w:val="28"/>
                <w:szCs w:val="28"/>
              </w:rPr>
              <w:t>（</w:t>
            </w:r>
            <w:r>
              <w:rPr>
                <w:rFonts w:hint="eastAsia" w:ascii="楷体_GB2312" w:eastAsia="楷体_GB2312"/>
                <w:sz w:val="28"/>
                <w:szCs w:val="28"/>
              </w:rPr>
              <w:t>公章</w:t>
            </w:r>
            <w:r>
              <w:rPr>
                <w:rFonts w:ascii="楷体_GB2312" w:eastAsia="楷体_GB2312"/>
                <w:sz w:val="28"/>
                <w:szCs w:val="28"/>
              </w:rPr>
              <w:t>）</w:t>
            </w:r>
          </w:p>
          <w:p>
            <w:pPr>
              <w:spacing w:line="620" w:lineRule="exact"/>
              <w:ind w:firstLine="3572" w:firstLineChars="1276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主管</w:t>
            </w:r>
            <w:r>
              <w:rPr>
                <w:rFonts w:ascii="楷体_GB2312" w:eastAsia="楷体_GB2312"/>
                <w:sz w:val="28"/>
                <w:szCs w:val="28"/>
              </w:rPr>
              <w:t>校长（</w:t>
            </w:r>
            <w:r>
              <w:rPr>
                <w:rFonts w:hint="eastAsia" w:ascii="楷体_GB2312" w:eastAsia="楷体_GB2312"/>
                <w:sz w:val="28"/>
                <w:szCs w:val="28"/>
              </w:rPr>
              <w:t>签字</w:t>
            </w:r>
            <w:r>
              <w:rPr>
                <w:rFonts w:ascii="楷体_GB2312" w:eastAsia="楷体_GB2312"/>
                <w:sz w:val="28"/>
                <w:szCs w:val="28"/>
              </w:rPr>
              <w:t>）</w:t>
            </w:r>
          </w:p>
          <w:p>
            <w:pPr>
              <w:spacing w:line="620" w:lineRule="exact"/>
              <w:ind w:firstLine="3572" w:firstLineChars="1276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年   月   日</w:t>
            </w:r>
          </w:p>
        </w:tc>
      </w:tr>
    </w:tbl>
    <w:p>
      <w:pPr>
        <w:spacing w:line="620" w:lineRule="exact"/>
        <w:ind w:left="424" w:leftChars="202"/>
        <w:jc w:val="left"/>
        <w:rPr>
          <w:rFonts w:ascii="楷体_GB2312" w:eastAsia="楷体_GB2312"/>
          <w:sz w:val="28"/>
          <w:szCs w:val="28"/>
        </w:rPr>
      </w:pPr>
    </w:p>
    <w:sectPr>
      <w:footerReference r:id="rId4" w:type="default"/>
      <w:pgSz w:w="11906" w:h="16838"/>
      <w:pgMar w:top="1440" w:right="1440" w:bottom="144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4"/>
        <w:szCs w:val="24"/>
      </w:rPr>
      <w:id w:val="1869402434"/>
      <w:docPartObj>
        <w:docPartGallery w:val="autotext"/>
      </w:docPartObj>
    </w:sdtPr>
    <w:sdtEndPr>
      <w:rPr>
        <w:rFonts w:ascii="宋体" w:hAnsi="宋体" w:eastAsia="宋体"/>
        <w:sz w:val="21"/>
        <w:szCs w:val="24"/>
      </w:rPr>
    </w:sdtEndPr>
    <w:sdtContent>
      <w:p>
        <w:pPr>
          <w:pStyle w:val="4"/>
          <w:jc w:val="center"/>
          <w:rPr>
            <w:rFonts w:ascii="宋体" w:hAnsi="宋体" w:eastAsia="宋体"/>
            <w:sz w:val="21"/>
            <w:szCs w:val="24"/>
          </w:rPr>
        </w:pPr>
        <w:r>
          <w:rPr>
            <w:rFonts w:ascii="宋体" w:hAnsi="宋体" w:eastAsia="宋体"/>
            <w:sz w:val="21"/>
            <w:szCs w:val="24"/>
          </w:rPr>
          <w:fldChar w:fldCharType="begin"/>
        </w:r>
        <w:r>
          <w:rPr>
            <w:rFonts w:ascii="宋体" w:hAnsi="宋体" w:eastAsia="宋体"/>
            <w:sz w:val="21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4"/>
          </w:rPr>
          <w:fldChar w:fldCharType="separate"/>
        </w:r>
        <w:r>
          <w:rPr>
            <w:rFonts w:ascii="宋体" w:hAnsi="宋体" w:eastAsia="宋体"/>
            <w:sz w:val="21"/>
            <w:szCs w:val="24"/>
            <w:lang w:val="zh-CN"/>
          </w:rPr>
          <w:t>3</w:t>
        </w:r>
        <w:r>
          <w:rPr>
            <w:rFonts w:ascii="宋体" w:hAnsi="宋体" w:eastAsia="宋体"/>
            <w:sz w:val="21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A6"/>
    <w:rsid w:val="000D1A9B"/>
    <w:rsid w:val="001230B0"/>
    <w:rsid w:val="00126975"/>
    <w:rsid w:val="0028533E"/>
    <w:rsid w:val="003C7B64"/>
    <w:rsid w:val="004947F3"/>
    <w:rsid w:val="005B6A54"/>
    <w:rsid w:val="00781B98"/>
    <w:rsid w:val="00784818"/>
    <w:rsid w:val="007C6EF6"/>
    <w:rsid w:val="00885A7F"/>
    <w:rsid w:val="008C2B3C"/>
    <w:rsid w:val="00B716A6"/>
    <w:rsid w:val="00B73797"/>
    <w:rsid w:val="00BA281A"/>
    <w:rsid w:val="00CB0115"/>
    <w:rsid w:val="00CE021E"/>
    <w:rsid w:val="00D4130A"/>
    <w:rsid w:val="00DA585E"/>
    <w:rsid w:val="00DD28AB"/>
    <w:rsid w:val="00E1331A"/>
    <w:rsid w:val="00E55D6A"/>
    <w:rsid w:val="00EB159C"/>
    <w:rsid w:val="00EB470B"/>
    <w:rsid w:val="00F232B9"/>
    <w:rsid w:val="00FB60B6"/>
    <w:rsid w:val="32D77D89"/>
    <w:rsid w:val="3C83302E"/>
    <w:rsid w:val="5AA8681B"/>
    <w:rsid w:val="5E047579"/>
    <w:rsid w:val="7A52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日期 字符"/>
    <w:basedOn w:val="8"/>
    <w:link w:val="2"/>
    <w:semiHidden/>
    <w:qFormat/>
    <w:uiPriority w:val="99"/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9</Pages>
  <Words>205</Words>
  <Characters>1172</Characters>
  <Lines>9</Lines>
  <Paragraphs>2</Paragraphs>
  <TotalTime>3</TotalTime>
  <ScaleCrop>false</ScaleCrop>
  <LinksUpToDate>false</LinksUpToDate>
  <CharactersWithSpaces>1375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2019-09-28T02:02:00Z</dcterms:created>
  <dc:creator>nzhou</dc:creator>
  <cp:lastModifiedBy>硕虹络</cp:lastModifiedBy>
  <cp:lastPrinted>2019-09-29T03:21:00Z</cp:lastPrinted>
  <dcterms:modified xsi:type="dcterms:W3CDTF">2021-10-13T00:43:26Z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3B0AA3D0DCB147CE895DCA9F3CBB5D2D</vt:lpwstr>
  </property>
</Properties>
</file>